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FC" w:rsidRDefault="008469FC">
      <w:pPr>
        <w:pStyle w:val="ConsPlusTitlePage"/>
      </w:pPr>
      <w:bookmarkStart w:id="0" w:name="_GoBack"/>
      <w:bookmarkEnd w:id="0"/>
      <w:r>
        <w:br/>
      </w:r>
    </w:p>
    <w:p w:rsidR="008469FC" w:rsidRDefault="008469FC">
      <w:pPr>
        <w:pStyle w:val="ConsPlusNormal"/>
        <w:jc w:val="both"/>
        <w:outlineLvl w:val="0"/>
      </w:pPr>
    </w:p>
    <w:p w:rsidR="008469FC" w:rsidRDefault="008469FC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8469FC" w:rsidRDefault="008469FC">
      <w:pPr>
        <w:pStyle w:val="ConsPlusTitle"/>
        <w:jc w:val="center"/>
      </w:pPr>
    </w:p>
    <w:p w:rsidR="008469FC" w:rsidRDefault="008469FC">
      <w:pPr>
        <w:pStyle w:val="ConsPlusTitle"/>
        <w:jc w:val="center"/>
      </w:pPr>
      <w:r>
        <w:t>ПОСТАНОВЛЕНИЕ</w:t>
      </w:r>
    </w:p>
    <w:p w:rsidR="008469FC" w:rsidRDefault="008469FC">
      <w:pPr>
        <w:pStyle w:val="ConsPlusTitle"/>
        <w:jc w:val="center"/>
      </w:pPr>
      <w:r>
        <w:t>от 26 июля 2013 г. N 281-п</w:t>
      </w:r>
    </w:p>
    <w:p w:rsidR="008469FC" w:rsidRDefault="008469FC">
      <w:pPr>
        <w:pStyle w:val="ConsPlusTitle"/>
        <w:jc w:val="center"/>
      </w:pPr>
    </w:p>
    <w:p w:rsidR="008469FC" w:rsidRDefault="008469FC">
      <w:pPr>
        <w:pStyle w:val="ConsPlusTitle"/>
        <w:jc w:val="center"/>
      </w:pPr>
      <w:r>
        <w:t>ОБ ОКАЗАНИИ МЕТОДИЧЕСКОЙ, ПСИХОЛОГО-ПЕДАГОГИЧЕСКОЙ,</w:t>
      </w:r>
    </w:p>
    <w:p w:rsidR="008469FC" w:rsidRDefault="008469FC">
      <w:pPr>
        <w:pStyle w:val="ConsPlusTitle"/>
        <w:jc w:val="center"/>
      </w:pPr>
      <w:r>
        <w:t>ДИАГНОСТИЧЕСКОЙ И КОНСУЛЬТАТИВНОЙ ПОМОЩИ РОДИТЕЛЯМ</w:t>
      </w:r>
    </w:p>
    <w:p w:rsidR="008469FC" w:rsidRDefault="008469FC">
      <w:pPr>
        <w:pStyle w:val="ConsPlusTitle"/>
        <w:jc w:val="center"/>
      </w:pPr>
      <w:r>
        <w:t>(ЗАКОННЫМ ПРЕДСТАВИТЕЛЯМ), ОБЕСПЕЧИВАЮЩИМ ПОЛУЧЕНИЕ ДЕТЬМИ</w:t>
      </w:r>
    </w:p>
    <w:p w:rsidR="008469FC" w:rsidRDefault="008469FC">
      <w:pPr>
        <w:pStyle w:val="ConsPlusTitle"/>
        <w:jc w:val="center"/>
      </w:pPr>
      <w:r>
        <w:t>ДОШКОЛЬНОГО ОБРАЗОВАНИЯ В ФОРМЕ СЕМЕЙНОГО ОБРАЗОВАНИЯ,</w:t>
      </w:r>
    </w:p>
    <w:p w:rsidR="008469FC" w:rsidRDefault="008469FC">
      <w:pPr>
        <w:pStyle w:val="ConsPlusTitle"/>
        <w:jc w:val="center"/>
      </w:pPr>
      <w:r>
        <w:t>В ТОМ ЧИСЛЕ В ДОШКОЛЬНЫХ ОБРАЗОВАТЕЛЬНЫХ</w:t>
      </w:r>
    </w:p>
    <w:p w:rsidR="008469FC" w:rsidRDefault="008469FC">
      <w:pPr>
        <w:pStyle w:val="ConsPlusTitle"/>
        <w:jc w:val="center"/>
      </w:pPr>
      <w:r>
        <w:t>И ОБЩЕОБРАЗОВАТЕЛЬНЫХ ОРГАНИЗАЦИЯХ</w:t>
      </w:r>
    </w:p>
    <w:p w:rsidR="008469FC" w:rsidRDefault="008469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469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69FC" w:rsidRDefault="00846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69FC" w:rsidRDefault="008469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29.04.2016 N 134-п)</w:t>
            </w:r>
          </w:p>
        </w:tc>
      </w:tr>
    </w:tbl>
    <w:p w:rsidR="008469FC" w:rsidRDefault="008469FC">
      <w:pPr>
        <w:pStyle w:val="ConsPlusNormal"/>
        <w:jc w:val="both"/>
      </w:pPr>
    </w:p>
    <w:p w:rsidR="008469FC" w:rsidRDefault="008469F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64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6" w:history="1">
        <w:r>
          <w:rPr>
            <w:color w:val="0000FF"/>
          </w:rPr>
          <w:t>статьей 11</w:t>
        </w:r>
      </w:hyperlink>
      <w:r>
        <w:t xml:space="preserve"> Закона Ханты-Мансийского автономного округа - Югры от 1 июля 2013 года N 68-оз "Об образовании в Ханты-Мансийском автономном округе - Югре", в целях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Правительство Ханты-Мансийского автономного округа - Югры постановляет:</w:t>
      </w:r>
    </w:p>
    <w:p w:rsidR="008469FC" w:rsidRDefault="008469FC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1.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об оказании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том числе в дошкольных образовательных и общеобразовательных организациях.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29.04.2016 N 134-п.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Ханты-Мансийского автономного округа - Югры в установленном законодательством порядке обеспечить внесение необходимых изменений в уставы организаций, предоставляющих помощь родителям (законным представителям) в срок до 15 августа 2013 года.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 xml:space="preserve">4. </w:t>
      </w:r>
      <w:hyperlink w:anchor="P16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с 1 сентября 2013 года.</w:t>
      </w:r>
    </w:p>
    <w:p w:rsidR="008469FC" w:rsidRDefault="008469FC">
      <w:pPr>
        <w:pStyle w:val="ConsPlusNormal"/>
        <w:jc w:val="both"/>
      </w:pPr>
    </w:p>
    <w:p w:rsidR="008469FC" w:rsidRDefault="008469FC">
      <w:pPr>
        <w:pStyle w:val="ConsPlusNormal"/>
        <w:jc w:val="right"/>
      </w:pPr>
      <w:r>
        <w:t>Губернатор</w:t>
      </w:r>
    </w:p>
    <w:p w:rsidR="008469FC" w:rsidRDefault="008469FC">
      <w:pPr>
        <w:pStyle w:val="ConsPlusNormal"/>
        <w:jc w:val="right"/>
      </w:pPr>
      <w:r>
        <w:t>Ханты-Мансийского</w:t>
      </w:r>
    </w:p>
    <w:p w:rsidR="008469FC" w:rsidRDefault="008469FC">
      <w:pPr>
        <w:pStyle w:val="ConsPlusNormal"/>
        <w:jc w:val="right"/>
      </w:pPr>
      <w:r>
        <w:t>автономного округа - Югры</w:t>
      </w:r>
    </w:p>
    <w:p w:rsidR="008469FC" w:rsidRDefault="008469FC">
      <w:pPr>
        <w:pStyle w:val="ConsPlusNormal"/>
        <w:jc w:val="right"/>
      </w:pPr>
      <w:r>
        <w:t>Н.В.КОМАРОВА</w:t>
      </w:r>
    </w:p>
    <w:p w:rsidR="008469FC" w:rsidRDefault="008469FC">
      <w:pPr>
        <w:pStyle w:val="ConsPlusNormal"/>
        <w:jc w:val="both"/>
      </w:pPr>
    </w:p>
    <w:p w:rsidR="008469FC" w:rsidRDefault="008469FC">
      <w:pPr>
        <w:pStyle w:val="ConsPlusNormal"/>
        <w:jc w:val="both"/>
      </w:pPr>
    </w:p>
    <w:p w:rsidR="008469FC" w:rsidRDefault="008469FC">
      <w:pPr>
        <w:pStyle w:val="ConsPlusNormal"/>
        <w:jc w:val="both"/>
      </w:pPr>
    </w:p>
    <w:p w:rsidR="008469FC" w:rsidRDefault="008469FC">
      <w:pPr>
        <w:pStyle w:val="ConsPlusNormal"/>
        <w:jc w:val="both"/>
      </w:pPr>
    </w:p>
    <w:p w:rsidR="008469FC" w:rsidRDefault="008469FC">
      <w:pPr>
        <w:pStyle w:val="ConsPlusNormal"/>
        <w:jc w:val="both"/>
      </w:pPr>
    </w:p>
    <w:p w:rsidR="008469FC" w:rsidRDefault="008469FC">
      <w:pPr>
        <w:pStyle w:val="ConsPlusNormal"/>
        <w:jc w:val="right"/>
        <w:outlineLvl w:val="0"/>
      </w:pPr>
      <w:r>
        <w:t>Приложение</w:t>
      </w:r>
    </w:p>
    <w:p w:rsidR="008469FC" w:rsidRDefault="008469FC">
      <w:pPr>
        <w:pStyle w:val="ConsPlusNormal"/>
        <w:jc w:val="right"/>
      </w:pPr>
      <w:r>
        <w:t>к постановлению Правительства</w:t>
      </w:r>
    </w:p>
    <w:p w:rsidR="008469FC" w:rsidRDefault="008469FC">
      <w:pPr>
        <w:pStyle w:val="ConsPlusNormal"/>
        <w:jc w:val="right"/>
      </w:pPr>
      <w:r>
        <w:t>Ханты-Мансийского</w:t>
      </w:r>
    </w:p>
    <w:p w:rsidR="008469FC" w:rsidRDefault="008469FC">
      <w:pPr>
        <w:pStyle w:val="ConsPlusNormal"/>
        <w:jc w:val="right"/>
      </w:pPr>
      <w:r>
        <w:t>автономного округа - Югры</w:t>
      </w:r>
    </w:p>
    <w:p w:rsidR="008469FC" w:rsidRDefault="008469FC">
      <w:pPr>
        <w:pStyle w:val="ConsPlusNormal"/>
        <w:jc w:val="right"/>
      </w:pPr>
      <w:r>
        <w:t>от 26 июля 2013 года N 281-п</w:t>
      </w:r>
    </w:p>
    <w:p w:rsidR="008469FC" w:rsidRDefault="008469FC">
      <w:pPr>
        <w:pStyle w:val="ConsPlusNormal"/>
        <w:jc w:val="both"/>
      </w:pPr>
    </w:p>
    <w:p w:rsidR="008469FC" w:rsidRDefault="008469FC">
      <w:pPr>
        <w:pStyle w:val="ConsPlusTitle"/>
        <w:jc w:val="center"/>
      </w:pPr>
      <w:bookmarkStart w:id="2" w:name="P36"/>
      <w:bookmarkEnd w:id="2"/>
      <w:r>
        <w:t>ПОЛОЖЕНИЕ</w:t>
      </w:r>
    </w:p>
    <w:p w:rsidR="008469FC" w:rsidRDefault="008469FC">
      <w:pPr>
        <w:pStyle w:val="ConsPlusTitle"/>
        <w:jc w:val="center"/>
      </w:pPr>
      <w:r>
        <w:t>ОБ ОКАЗАНИИ МЕТОДИЧЕСКОЙ, ПСИХОЛОГО-ПЕДАГОГИЧЕСКОЙ,</w:t>
      </w:r>
    </w:p>
    <w:p w:rsidR="008469FC" w:rsidRDefault="008469FC">
      <w:pPr>
        <w:pStyle w:val="ConsPlusTitle"/>
        <w:jc w:val="center"/>
      </w:pPr>
      <w:r>
        <w:t>ДИАГНОСТИЧЕСКОЙ И КОНСУЛЬТАТИВНОЙ ПОМОЩИ РОДИТЕЛЯМ</w:t>
      </w:r>
    </w:p>
    <w:p w:rsidR="008469FC" w:rsidRDefault="008469FC">
      <w:pPr>
        <w:pStyle w:val="ConsPlusTitle"/>
        <w:jc w:val="center"/>
      </w:pPr>
      <w:r>
        <w:t>(ЗАКОННЫМ ПРЕДСТАВИТЕЛЯМ), ОБЕСПЕЧИВАЮЩИМ ПОЛУЧЕНИЕ ДЕТЬМИ</w:t>
      </w:r>
    </w:p>
    <w:p w:rsidR="008469FC" w:rsidRDefault="008469FC">
      <w:pPr>
        <w:pStyle w:val="ConsPlusTitle"/>
        <w:jc w:val="center"/>
      </w:pPr>
      <w:r>
        <w:t>ДОШКОЛЬНОГО ОБРАЗОВАНИЯ В ФОРМЕ СЕМЕЙНОГО ОБРАЗОВАНИЯ,</w:t>
      </w:r>
    </w:p>
    <w:p w:rsidR="008469FC" w:rsidRDefault="008469FC">
      <w:pPr>
        <w:pStyle w:val="ConsPlusTitle"/>
        <w:jc w:val="center"/>
      </w:pPr>
      <w:r>
        <w:t>В ТОМ ЧИСЛЕ В ДОШКОЛЬНЫХ ОБРАЗОВАТЕЛЬНЫХ</w:t>
      </w:r>
    </w:p>
    <w:p w:rsidR="008469FC" w:rsidRDefault="008469FC">
      <w:pPr>
        <w:pStyle w:val="ConsPlusTitle"/>
        <w:jc w:val="center"/>
      </w:pPr>
      <w:r>
        <w:t>И ОБЩЕОБРАЗОВАТЕЛЬНЫХ ОРГАНИЗАЦИЯХ (ДАЛЕЕ - ПОЛОЖЕНИЕ)</w:t>
      </w:r>
    </w:p>
    <w:p w:rsidR="008469FC" w:rsidRDefault="008469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469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69FC" w:rsidRDefault="00846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69FC" w:rsidRDefault="008469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29.04.2016 N 134-п)</w:t>
            </w:r>
          </w:p>
        </w:tc>
      </w:tr>
    </w:tbl>
    <w:p w:rsidR="008469FC" w:rsidRDefault="008469FC">
      <w:pPr>
        <w:pStyle w:val="ConsPlusNormal"/>
        <w:jc w:val="both"/>
      </w:pPr>
    </w:p>
    <w:p w:rsidR="008469FC" w:rsidRDefault="008469FC">
      <w:pPr>
        <w:pStyle w:val="ConsPlusNormal"/>
        <w:ind w:firstLine="540"/>
        <w:jc w:val="both"/>
      </w:pPr>
      <w:r>
        <w:t>1. Настоящее Положение определяет порядок предоставления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государственных и муниципальных центрах психолого-педагогической помощи, в том числе в дошкольных образовательных и общеобразовательных организациях, если в них созданы соответствующие консультационные центры.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2. Методическая, психолого-педагогическая, диагностическая и консультативная помощь (далее - помощь) родителям (законным представителям), обеспечивающим получение детьми дошкольного образования в форме семейного образования (далее - родители (законные представители)), предоставляется в государственных и муниципальных центрах психолого-педагогической помощи, в том числе в дошкольных образовательных и общеобразовательных организациях, если в них созданы соответствующие консультационные центры, без взимания платы.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3. Государственные и муниципальные центры психолого-педагогической помощи создаются в форме учреждений, учредителями которых в соответствии с законодательством Российской Федерации являются соответственно исполнительные органы государственной власти Ханты-Мансийского автономного округа - Югры, органы местного самоуправления муниципальных образований Ханты-Мансийского автономного округа - Югры.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4. Помощь оказывается родителям (законным представителям) в следующих формах: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психолого-педагогическое консультирование, коррекционно-развивающие и компенсирующие занятия с ребенком;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 xml:space="preserve">логопедические занятия с ребенком и </w:t>
      </w:r>
      <w:proofErr w:type="spellStart"/>
      <w:r>
        <w:t>диагностико</w:t>
      </w:r>
      <w:proofErr w:type="spellEnd"/>
      <w:r>
        <w:t>-психологические тренинги;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комплекс реабилитационных мероприятий.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5. Помощь родителям (законным представителям) оказывается педагогами-психологами, учителями-логопедами, учителями-дефектологами и иными специалистами, необходимыми для надлежащего осуществления функций в государственных и муниципальных центрах психолого-педагогической помощи, в том числе в дошкольных образовательных и общеобразовательных организациях, если в них созданы соответствующие консультационные центры.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6. На сайтах психолого-педагогических центров, дошкольных образовательных и общеобразовательных организаций создаются специальные разделы, обеспечивающие возможность получения услуги в электронном виде (информация о предоставлении помощи, формы заявления и другая необходимая информация).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 xml:space="preserve">7. Функции государственного психолого-педагогического центра осуществляет автономное </w:t>
      </w:r>
      <w:r>
        <w:lastRenderedPageBreak/>
        <w:t>учреждение дополнительного профессионального образования Ханты-Мансийского автономного округа - Югры "Институт развития образования" (далее - Региональный психолого-педагогический центр).</w:t>
      </w:r>
    </w:p>
    <w:p w:rsidR="008469FC" w:rsidRDefault="008469F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29.04.2016 N 134-п)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8. Региональный психолого-педагогический центр осуществляет методическое и консультативное сопровождение государственных и муниципальных психолого-педагогических центров, дошкольных образовательных и общеобразовательных организаций по вопросам оказания помощи, для чего организует и проводит семинары, практические занятия, тренинги и другие мероприятия.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9. Для изучения ситуации по оказанию помощи родителям (законным представителям), обеспечивающим получение детьми дошкольного образования в форме семейного образования, Региональный психолого-педагогический центр имеет право запрашивать необходимую информацию у муниципальных психолого-педагогических центров, муниципальных органов, осуществляющих управление в сфере образования.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10. Помощь родителям (законным представителям) в государственных и муниципальных центрах психолого-педагогической помощи, в том числе в дошкольных образовательных и общеобразовательных организациях предоставляется по: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письменному заявлению одного из родителей (законных представителей);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телефонному обращению одного из родителей (законных представителей);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личному обращению одного из родителей (законных представителей).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11. В письменном заявлении одного из родителей (законных представителей) указываются: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наименование организации или должностного лица, которому оно адресовано;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существо вопросов;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фамилия, имя, отчество родителя (законного представителя), его почтовый адрес, контактный телефон;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фамилия, имя, отчество, дата рождения ребенка;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личная подпись родителя (законного представителя).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На письменное заявление, не содержащее сведений о лице, направившем его (не указаны фамилия, имя, отчество и почтовый адрес), ответ не дается.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Письменное заявление подлежит регистрации в соответствующем журнале в день его поступления и должно быть рассмотрено и дан ответ в течение 10 календарных дней со дня его регистрации.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12. Помощь оказывается по телефону в случае, если на ее оказание требуется не более 15 минут. При обращении, требующем более длительного времени на ответ, назначается время и место личного приема для оказания помощи.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13. Для получения помощи посредством личного обращения родитель (законный представитель) должен иметь при себе документ, удостоверяющий личность.</w:t>
      </w:r>
    </w:p>
    <w:p w:rsidR="008469FC" w:rsidRDefault="008469FC">
      <w:pPr>
        <w:pStyle w:val="ConsPlusNormal"/>
        <w:spacing w:before="220"/>
        <w:ind w:firstLine="540"/>
        <w:jc w:val="both"/>
      </w:pPr>
      <w:r>
        <w:t>При личном обращении проводится беседа, в ходе которой определяется вид помощи, необходимый ребенку и (или) родителю (законному представителю), назначается время и место ее оказания.</w:t>
      </w:r>
    </w:p>
    <w:p w:rsidR="008469FC" w:rsidRDefault="008469FC">
      <w:pPr>
        <w:pStyle w:val="ConsPlusNormal"/>
        <w:jc w:val="both"/>
      </w:pPr>
    </w:p>
    <w:p w:rsidR="008469FC" w:rsidRDefault="008469FC">
      <w:pPr>
        <w:pStyle w:val="ConsPlusNormal"/>
        <w:jc w:val="both"/>
      </w:pPr>
    </w:p>
    <w:p w:rsidR="008469FC" w:rsidRDefault="008469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0973" w:rsidRDefault="00D40973"/>
    <w:sectPr w:rsidR="00D40973" w:rsidSect="005C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FC"/>
    <w:rsid w:val="008469FC"/>
    <w:rsid w:val="00BA329B"/>
    <w:rsid w:val="00D4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C3CA8-8826-4773-94D7-370E531A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7E85D9E61E0C203832FB3225535527022E01C08CC6C10181D15D63EA27CD47DC1EE916E2C7E9DBE0EBB8976E51AB64E78EAA94E50F86C97A16EBFA5i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07E85D9E61E0C203832FB3225535527022E01C08CC6C10181D15D63EA27CD47DC1EE916E2C7E9DBE0EBB8977E51AB64E78EAA94E50F86C97A16EBFA5i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07E85D9E61E0C203832FB3225535527022E01C0BCF6B111B1C15D63EA27CD47DC1EE916E2C7E9DBE0EBB8077E51AB64E78EAA94E50F86C97A16EBFA5i4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B07E85D9E61E0C2038331BE3439625D752DBA190DC96644414D138161F27A813D81E8C42D687B9BB805EFD937BB43E70D33E7AA574CF86DA8i9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B07E85D9E61E0C203832FB3225535527022E01C08CC6C10181D15D63EA27CD47DC1EE916E2C7E9DBE0EBB8970E51AB64E78EAA94E50F86C97A16EBFA5i4F" TargetMode="External"/><Relationship Id="rId9" Type="http://schemas.openxmlformats.org/officeDocument/2006/relationships/hyperlink" Target="consultantplus://offline/ref=8B07E85D9E61E0C203832FB3225535527022E01C08CC6C10181D15D63EA27CD47DC1EE916E2C7E9DBE0EBB8976E51AB64E78EAA94E50F86C97A16EBFA5i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Ольга Николаевна</dc:creator>
  <cp:keywords/>
  <dc:description/>
  <cp:lastModifiedBy>Караваева Ольга Николаевна</cp:lastModifiedBy>
  <cp:revision>3</cp:revision>
  <dcterms:created xsi:type="dcterms:W3CDTF">2020-03-07T05:33:00Z</dcterms:created>
  <dcterms:modified xsi:type="dcterms:W3CDTF">2022-12-24T10:09:00Z</dcterms:modified>
</cp:coreProperties>
</file>